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DA56" w14:textId="77777777" w:rsidR="00974CD4" w:rsidRPr="00532CEA" w:rsidRDefault="005B22BA" w:rsidP="00532CEA">
      <w:pPr>
        <w:pStyle w:val="Geenafstand"/>
        <w:rPr>
          <w:sz w:val="44"/>
          <w:szCs w:val="44"/>
        </w:rPr>
      </w:pPr>
      <w:r w:rsidRPr="00532CEA">
        <w:rPr>
          <w:sz w:val="44"/>
          <w:szCs w:val="44"/>
        </w:rPr>
        <w:t>Overzicht Zorgverzekeraars</w:t>
      </w:r>
      <w:r w:rsidR="00B7520F" w:rsidRPr="00532CEA">
        <w:rPr>
          <w:sz w:val="44"/>
          <w:szCs w:val="44"/>
        </w:rPr>
        <w:t xml:space="preserve"> 2022</w:t>
      </w:r>
    </w:p>
    <w:p w14:paraId="3D86E0B2" w14:textId="77777777" w:rsidR="00532CEA" w:rsidRDefault="00532CEA" w:rsidP="00532CEA">
      <w:pPr>
        <w:pStyle w:val="Geenafstand"/>
      </w:pPr>
    </w:p>
    <w:p w14:paraId="7A66E321" w14:textId="77777777" w:rsidR="00532CEA" w:rsidRPr="00532CEA" w:rsidRDefault="00532CEA" w:rsidP="00532CEA">
      <w:pPr>
        <w:pStyle w:val="Geenafstand"/>
      </w:pPr>
    </w:p>
    <w:p w14:paraId="58245A5B" w14:textId="77777777" w:rsidR="00B7520F" w:rsidRPr="00532CEA" w:rsidRDefault="00B7520F" w:rsidP="00532CEA">
      <w:pPr>
        <w:pStyle w:val="Geenafstand"/>
      </w:pPr>
    </w:p>
    <w:p w14:paraId="05AB2828" w14:textId="77777777" w:rsidR="00532CEA" w:rsidRDefault="00B7520F" w:rsidP="00532CEA">
      <w:pPr>
        <w:pStyle w:val="Geenafstand"/>
        <w:rPr>
          <w:rFonts w:eastAsia="Times New Roman"/>
          <w:lang w:eastAsia="nl-NL"/>
        </w:rPr>
      </w:pPr>
      <w:r w:rsidRPr="00532CEA">
        <w:rPr>
          <w:rFonts w:eastAsia="Times New Roman"/>
          <w:lang w:eastAsia="nl-NL"/>
        </w:rPr>
        <w:t>N</w:t>
      </w:r>
      <w:r w:rsidR="00235B5F" w:rsidRPr="00532CEA">
        <w:rPr>
          <w:rFonts w:eastAsia="Times New Roman"/>
          <w:lang w:eastAsia="nl-NL"/>
        </w:rPr>
        <w:t>ederland kent op dit moment tien</w:t>
      </w:r>
      <w:r w:rsidRPr="00532CEA">
        <w:rPr>
          <w:rFonts w:eastAsia="Times New Roman"/>
          <w:lang w:eastAsia="nl-NL"/>
        </w:rPr>
        <w:t xml:space="preserve"> zorgverzekeraars (concerns) die bestuurder zijn voor één of </w:t>
      </w:r>
    </w:p>
    <w:p w14:paraId="12304ADE" w14:textId="77777777" w:rsidR="00532CEA" w:rsidRDefault="00B7520F" w:rsidP="00532CEA">
      <w:pPr>
        <w:pStyle w:val="Geenafstand"/>
        <w:rPr>
          <w:rFonts w:eastAsia="Times New Roman"/>
          <w:lang w:eastAsia="nl-NL"/>
        </w:rPr>
      </w:pPr>
      <w:r w:rsidRPr="00532CEA">
        <w:rPr>
          <w:rFonts w:eastAsia="Times New Roman"/>
          <w:lang w:eastAsia="nl-NL"/>
        </w:rPr>
        <w:t xml:space="preserve">meerdere onderliggende verzekeraars, labels en/of volmachten wat in de onderstaande afbeelding </w:t>
      </w:r>
    </w:p>
    <w:p w14:paraId="61B4F34C" w14:textId="77777777" w:rsidR="00B7520F" w:rsidRDefault="00B7520F" w:rsidP="00532CEA">
      <w:pPr>
        <w:pStyle w:val="Geenafstand"/>
        <w:rPr>
          <w:rFonts w:eastAsia="Times New Roman"/>
          <w:lang w:eastAsia="nl-NL"/>
        </w:rPr>
      </w:pPr>
      <w:r w:rsidRPr="00532CEA">
        <w:rPr>
          <w:rFonts w:eastAsia="Times New Roman"/>
          <w:lang w:eastAsia="nl-NL"/>
        </w:rPr>
        <w:t>overzichtelijk wordt weergegeven.</w:t>
      </w:r>
    </w:p>
    <w:p w14:paraId="75E6A3D7" w14:textId="77777777" w:rsidR="00532CEA" w:rsidRPr="00532CEA" w:rsidRDefault="00532CEA" w:rsidP="00532CEA">
      <w:pPr>
        <w:pStyle w:val="Geenafstand"/>
        <w:rPr>
          <w:rFonts w:eastAsia="Times New Roman"/>
          <w:lang w:eastAsia="nl-NL"/>
        </w:rPr>
      </w:pPr>
    </w:p>
    <w:p w14:paraId="2C286B43" w14:textId="77777777" w:rsidR="006B752E" w:rsidRPr="00532CEA" w:rsidRDefault="006B752E" w:rsidP="00532CEA">
      <w:pPr>
        <w:pStyle w:val="Geenafstand"/>
        <w:rPr>
          <w:noProof/>
          <w:lang w:eastAsia="nl-NL"/>
        </w:rPr>
      </w:pPr>
      <w:r w:rsidRPr="00532CEA">
        <w:rPr>
          <w:noProof/>
          <w:lang w:eastAsia="nl-NL"/>
        </w:rPr>
        <w:drawing>
          <wp:inline distT="0" distB="0" distL="0" distR="0" wp14:anchorId="7F2B0534" wp14:editId="30739A5F">
            <wp:extent cx="3808730" cy="4714875"/>
            <wp:effectExtent l="19050" t="0" r="1270" b="0"/>
            <wp:docPr id="43" name="Afbeelding 43" descr="https://www.tpptoren.nl/wp-content/uploads/ZVs2022NL-400x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tpptoren.nl/wp-content/uploads/ZVs2022NL-400x4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A7C26E" w14:textId="77777777" w:rsidR="005B22BA" w:rsidRPr="00532CEA" w:rsidRDefault="005B22BA" w:rsidP="00532CEA">
      <w:pPr>
        <w:pStyle w:val="Geenafstand"/>
      </w:pPr>
      <w:r w:rsidRPr="00532CEA">
        <w:tab/>
      </w:r>
    </w:p>
    <w:p w14:paraId="2FDACEAD" w14:textId="77777777" w:rsidR="00B7520F" w:rsidRPr="00532CEA" w:rsidRDefault="00235B5F" w:rsidP="00532CEA">
      <w:pPr>
        <w:pStyle w:val="Geenafstand"/>
      </w:pPr>
      <w:r w:rsidRPr="00532CEA">
        <w:t>Onze praktijk heeft met alle tien</w:t>
      </w:r>
      <w:r w:rsidR="00B7520F" w:rsidRPr="00532CEA">
        <w:t xml:space="preserve"> zorgverzekeraars (concerns) </w:t>
      </w:r>
      <w:r w:rsidR="00CC28C9" w:rsidRPr="00532CEA">
        <w:t>overeenkomsten afgesloten wat betekent dat wij ook automatisch een overeenkomst hebben met de onderliggende verzekeraars, labels</w:t>
      </w:r>
      <w:r w:rsidRPr="00532CEA">
        <w:t xml:space="preserve"> </w:t>
      </w:r>
      <w:r w:rsidR="00CC28C9" w:rsidRPr="00532CEA">
        <w:t xml:space="preserve"> en volmachten.</w:t>
      </w:r>
    </w:p>
    <w:p w14:paraId="78379F15" w14:textId="77777777" w:rsidR="00235B5F" w:rsidRPr="00532CEA" w:rsidRDefault="00235B5F" w:rsidP="00532CEA">
      <w:pPr>
        <w:pStyle w:val="Geenafstand"/>
        <w:rPr>
          <w:rFonts w:eastAsia="Times New Roman"/>
          <w:spacing w:val="12"/>
          <w:kern w:val="36"/>
          <w:lang w:eastAsia="nl-NL"/>
        </w:rPr>
      </w:pPr>
    </w:p>
    <w:p w14:paraId="08DED97A" w14:textId="77777777" w:rsidR="00235B5F" w:rsidRPr="00532CEA" w:rsidRDefault="00235B5F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6849BFB6" w14:textId="77777777" w:rsidR="00235B5F" w:rsidRPr="00532CEA" w:rsidRDefault="00235B5F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704C9144" w14:textId="77777777" w:rsidR="00235B5F" w:rsidRDefault="00235B5F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446DC9F9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42EA416E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2FDCE8FC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48E2E516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437B5927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6E18170A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2D38CDB9" w14:textId="77777777" w:rsidR="00532CEA" w:rsidRDefault="00532CEA" w:rsidP="00532CEA">
      <w:pPr>
        <w:pStyle w:val="Geenafstand"/>
        <w:rPr>
          <w:rFonts w:eastAsia="Times New Roman"/>
          <w:color w:val="2E3035"/>
          <w:spacing w:val="12"/>
          <w:kern w:val="36"/>
          <w:lang w:eastAsia="nl-NL"/>
        </w:rPr>
      </w:pPr>
    </w:p>
    <w:p w14:paraId="77390C0B" w14:textId="77777777" w:rsidR="00883EEF" w:rsidRPr="00532CEA" w:rsidRDefault="000559D0" w:rsidP="00532CEA">
      <w:pPr>
        <w:pStyle w:val="Geenafstand"/>
        <w:rPr>
          <w:rFonts w:eastAsia="Times New Roman" w:cstheme="minorHAnsi"/>
          <w:spacing w:val="12"/>
          <w:kern w:val="36"/>
          <w:sz w:val="44"/>
          <w:szCs w:val="44"/>
          <w:lang w:eastAsia="nl-NL"/>
        </w:rPr>
      </w:pPr>
      <w:r>
        <w:rPr>
          <w:rFonts w:eastAsia="Times New Roman" w:cstheme="minorHAnsi"/>
          <w:spacing w:val="12"/>
          <w:kern w:val="36"/>
          <w:sz w:val="44"/>
          <w:szCs w:val="44"/>
          <w:lang w:eastAsia="nl-NL"/>
        </w:rPr>
        <w:lastRenderedPageBreak/>
        <w:t xml:space="preserve">Tarieven </w:t>
      </w:r>
      <w:r w:rsidR="00BD09D5">
        <w:rPr>
          <w:rFonts w:eastAsia="Times New Roman" w:cstheme="minorHAnsi"/>
          <w:spacing w:val="12"/>
          <w:kern w:val="36"/>
          <w:sz w:val="44"/>
          <w:szCs w:val="44"/>
          <w:lang w:eastAsia="nl-NL"/>
        </w:rPr>
        <w:t>Zorgprestatiemodel</w:t>
      </w:r>
    </w:p>
    <w:p w14:paraId="628FFA08" w14:textId="77777777" w:rsidR="00883EEF" w:rsidRDefault="00883EEF" w:rsidP="00532CEA">
      <w:pPr>
        <w:pStyle w:val="Geenafstand"/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5"/>
          <w:lang w:eastAsia="nl-NL"/>
        </w:rPr>
        <w:t> </w:t>
      </w:r>
    </w:p>
    <w:p w14:paraId="4877DE72" w14:textId="77777777" w:rsidR="00532CEA" w:rsidRDefault="00532CEA" w:rsidP="00532CEA">
      <w:pPr>
        <w:pStyle w:val="Geenafstand"/>
        <w:rPr>
          <w:rFonts w:eastAsia="Times New Roman" w:cstheme="minorHAnsi"/>
          <w:spacing w:val="5"/>
          <w:lang w:eastAsia="nl-NL"/>
        </w:rPr>
      </w:pPr>
    </w:p>
    <w:p w14:paraId="399D9794" w14:textId="77777777" w:rsidR="00532CEA" w:rsidRPr="00532CEA" w:rsidRDefault="00532CEA" w:rsidP="00532CEA">
      <w:pPr>
        <w:pStyle w:val="Geenafstand"/>
        <w:rPr>
          <w:rFonts w:eastAsia="Times New Roman" w:cstheme="minorHAnsi"/>
          <w:spacing w:val="5"/>
          <w:lang w:eastAsia="nl-NL"/>
        </w:rPr>
      </w:pPr>
    </w:p>
    <w:p w14:paraId="6DCCCC46" w14:textId="77777777" w:rsidR="00235B5F" w:rsidRPr="00532CEA" w:rsidRDefault="00235B5F" w:rsidP="00532CEA">
      <w:pPr>
        <w:pStyle w:val="Geenafstand"/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5"/>
          <w:lang w:eastAsia="nl-NL"/>
        </w:rPr>
        <w:t>Vanaf 2022 wordt de zorg die u krijgt per consult berekend.</w:t>
      </w:r>
    </w:p>
    <w:p w14:paraId="64C58C85" w14:textId="77777777" w:rsidR="00FE456F" w:rsidRDefault="00FE456F" w:rsidP="00532CEA">
      <w:pPr>
        <w:pStyle w:val="Geenafstand"/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5"/>
          <w:lang w:eastAsia="nl-NL"/>
        </w:rPr>
        <w:t>Bij de vastlegging van consulten heeft onze praktijk ervoor gekozen om de werkwijze ‘Registratie op basis van planning = realisatie’ te hanteren. Bij afwijkingen van meer dan 15 minuten ten opzichte van de geplande tijd dient het consult te worden aangepast op basis van realisatie.</w:t>
      </w:r>
    </w:p>
    <w:p w14:paraId="09ACA429" w14:textId="77777777" w:rsidR="00532CEA" w:rsidRPr="00532CEA" w:rsidRDefault="00532CEA" w:rsidP="00532CEA">
      <w:pPr>
        <w:pStyle w:val="Geenafstand"/>
        <w:rPr>
          <w:rFonts w:eastAsia="Times New Roman" w:cstheme="minorHAnsi"/>
          <w:spacing w:val="5"/>
          <w:lang w:eastAsia="nl-NL"/>
        </w:rPr>
      </w:pPr>
    </w:p>
    <w:p w14:paraId="3F226434" w14:textId="77777777" w:rsidR="00883EEF" w:rsidRPr="00532CEA" w:rsidRDefault="00883EEF" w:rsidP="00532CEA">
      <w:pPr>
        <w:pStyle w:val="Geenafstand"/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5"/>
          <w:lang w:eastAsia="nl-NL"/>
        </w:rPr>
        <w:t>De prijs van het consult hangt af van:</w:t>
      </w:r>
    </w:p>
    <w:p w14:paraId="256AF848" w14:textId="77777777" w:rsidR="00235B5F" w:rsidRPr="00532CEA" w:rsidRDefault="00883EEF" w:rsidP="00532CEA">
      <w:pPr>
        <w:pStyle w:val="Geenafstand"/>
        <w:numPr>
          <w:ilvl w:val="0"/>
          <w:numId w:val="2"/>
        </w:numPr>
        <w:rPr>
          <w:rFonts w:eastAsia="Times New Roman" w:cstheme="minorHAnsi"/>
          <w:spacing w:val="8"/>
          <w:lang w:eastAsia="nl-NL"/>
        </w:rPr>
      </w:pPr>
      <w:r w:rsidRPr="00532CEA">
        <w:rPr>
          <w:rFonts w:eastAsia="Times New Roman" w:cstheme="minorHAnsi"/>
          <w:spacing w:val="8"/>
          <w:lang w:eastAsia="nl-NL"/>
        </w:rPr>
        <w:t>het beroep van uw behandelaar</w:t>
      </w:r>
    </w:p>
    <w:p w14:paraId="13C3B062" w14:textId="77777777" w:rsidR="00883EEF" w:rsidRPr="00532CEA" w:rsidRDefault="00883EEF" w:rsidP="00532CEA">
      <w:pPr>
        <w:pStyle w:val="Geenafstand"/>
        <w:numPr>
          <w:ilvl w:val="0"/>
          <w:numId w:val="2"/>
        </w:numPr>
        <w:rPr>
          <w:rFonts w:eastAsia="Times New Roman" w:cstheme="minorHAnsi"/>
          <w:spacing w:val="8"/>
          <w:lang w:eastAsia="nl-NL"/>
        </w:rPr>
      </w:pPr>
      <w:r w:rsidRPr="00532CEA">
        <w:rPr>
          <w:rFonts w:eastAsia="Times New Roman" w:cstheme="minorHAnsi"/>
          <w:spacing w:val="8"/>
          <w:lang w:eastAsia="nl-NL"/>
        </w:rPr>
        <w:t>het soort consult: diagnostiek</w:t>
      </w:r>
      <w:r w:rsidR="00235B5F" w:rsidRPr="00532CEA">
        <w:rPr>
          <w:rFonts w:eastAsia="Times New Roman" w:cstheme="minorHAnsi"/>
          <w:spacing w:val="8"/>
          <w:lang w:eastAsia="nl-NL"/>
        </w:rPr>
        <w:t>- of behandel</w:t>
      </w:r>
      <w:r w:rsidRPr="00532CEA">
        <w:rPr>
          <w:rFonts w:eastAsia="Times New Roman" w:cstheme="minorHAnsi"/>
          <w:spacing w:val="8"/>
          <w:lang w:eastAsia="nl-NL"/>
        </w:rPr>
        <w:t xml:space="preserve">consult </w:t>
      </w:r>
    </w:p>
    <w:p w14:paraId="55526B5A" w14:textId="77777777" w:rsidR="00235B5F" w:rsidRPr="00532CEA" w:rsidRDefault="00883EEF" w:rsidP="00532CEA">
      <w:pPr>
        <w:pStyle w:val="Geenafstand"/>
        <w:numPr>
          <w:ilvl w:val="0"/>
          <w:numId w:val="2"/>
        </w:numPr>
        <w:rPr>
          <w:rFonts w:eastAsia="Times New Roman" w:cstheme="minorHAnsi"/>
          <w:spacing w:val="8"/>
          <w:lang w:eastAsia="nl-NL"/>
        </w:rPr>
      </w:pPr>
      <w:r w:rsidRPr="00532CEA">
        <w:rPr>
          <w:rFonts w:eastAsia="Times New Roman" w:cstheme="minorHAnsi"/>
          <w:spacing w:val="8"/>
          <w:lang w:eastAsia="nl-NL"/>
        </w:rPr>
        <w:t>de duur van het consult</w:t>
      </w:r>
    </w:p>
    <w:p w14:paraId="55ED4E09" w14:textId="77777777" w:rsidR="00235B5F" w:rsidRDefault="00883EEF" w:rsidP="00532CEA">
      <w:pPr>
        <w:pStyle w:val="Geenafstand"/>
        <w:numPr>
          <w:ilvl w:val="0"/>
          <w:numId w:val="2"/>
        </w:numPr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8"/>
          <w:lang w:eastAsia="nl-NL"/>
        </w:rPr>
        <w:t xml:space="preserve">de plek waar het consult plaatsvindt: vrijgevestigde praktijk </w:t>
      </w:r>
      <w:r w:rsidR="00235B5F" w:rsidRPr="00532CEA">
        <w:rPr>
          <w:rFonts w:eastAsia="Times New Roman" w:cstheme="minorHAnsi"/>
          <w:spacing w:val="8"/>
          <w:lang w:eastAsia="nl-NL"/>
        </w:rPr>
        <w:t>of een instelling</w:t>
      </w:r>
      <w:r w:rsidRPr="00532CEA">
        <w:rPr>
          <w:rFonts w:eastAsia="Times New Roman" w:cstheme="minorHAnsi"/>
          <w:spacing w:val="5"/>
          <w:lang w:eastAsia="nl-NL"/>
        </w:rPr>
        <w:t> </w:t>
      </w:r>
    </w:p>
    <w:p w14:paraId="0BD79028" w14:textId="77777777" w:rsidR="00532CEA" w:rsidRPr="00532CEA" w:rsidRDefault="00532CEA" w:rsidP="00BD09D5">
      <w:pPr>
        <w:pStyle w:val="Geenafstand"/>
        <w:ind w:left="720"/>
        <w:rPr>
          <w:rFonts w:eastAsia="Times New Roman" w:cstheme="minorHAnsi"/>
          <w:spacing w:val="5"/>
          <w:lang w:eastAsia="nl-NL"/>
        </w:rPr>
      </w:pPr>
    </w:p>
    <w:p w14:paraId="67C1FCAF" w14:textId="4427A8EA" w:rsidR="00463336" w:rsidRDefault="00235B5F" w:rsidP="00463336">
      <w:pPr>
        <w:pStyle w:val="Geenafstand"/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5"/>
          <w:lang w:eastAsia="nl-NL"/>
        </w:rPr>
        <w:t>De maximale tarieven worden bepaald doo</w:t>
      </w:r>
      <w:r w:rsidR="00FE456F" w:rsidRPr="00532CEA">
        <w:rPr>
          <w:rFonts w:eastAsia="Times New Roman" w:cstheme="minorHAnsi"/>
          <w:spacing w:val="5"/>
          <w:lang w:eastAsia="nl-NL"/>
        </w:rPr>
        <w:t>r</w:t>
      </w:r>
      <w:r w:rsidRPr="00532CEA">
        <w:rPr>
          <w:rFonts w:eastAsia="Times New Roman" w:cstheme="minorHAnsi"/>
          <w:spacing w:val="5"/>
          <w:lang w:eastAsia="nl-NL"/>
        </w:rPr>
        <w:t xml:space="preserve"> de Nederlands</w:t>
      </w:r>
      <w:r w:rsidR="00FE456F" w:rsidRPr="00532CEA">
        <w:rPr>
          <w:rFonts w:eastAsia="Times New Roman" w:cstheme="minorHAnsi"/>
          <w:spacing w:val="5"/>
          <w:lang w:eastAsia="nl-NL"/>
        </w:rPr>
        <w:t>e</w:t>
      </w:r>
      <w:r w:rsidRPr="00532CEA">
        <w:rPr>
          <w:rFonts w:eastAsia="Times New Roman" w:cstheme="minorHAnsi"/>
          <w:spacing w:val="5"/>
          <w:lang w:eastAsia="nl-NL"/>
        </w:rPr>
        <w:t xml:space="preserve"> Zorgautoriteit (NZa</w:t>
      </w:r>
      <w:r w:rsidR="00532CEA">
        <w:rPr>
          <w:rFonts w:eastAsia="Times New Roman" w:cstheme="minorHAnsi"/>
          <w:spacing w:val="5"/>
          <w:lang w:eastAsia="nl-NL"/>
        </w:rPr>
        <w:t>), die u kunt raadplegen via de</w:t>
      </w:r>
      <w:r w:rsidR="00463336">
        <w:rPr>
          <w:rFonts w:eastAsia="Times New Roman" w:cstheme="minorHAnsi"/>
          <w:spacing w:val="5"/>
          <w:lang w:eastAsia="nl-NL"/>
        </w:rPr>
        <w:t xml:space="preserve"> </w:t>
      </w:r>
      <w:hyperlink r:id="rId6" w:history="1">
        <w:r w:rsidR="00463336" w:rsidRPr="00463336">
          <w:rPr>
            <w:rStyle w:val="Hyperlink"/>
            <w:rFonts w:eastAsia="Times New Roman" w:cstheme="minorHAnsi"/>
            <w:spacing w:val="5"/>
            <w:lang w:eastAsia="nl-NL"/>
          </w:rPr>
          <w:t>tarievenzoeker</w:t>
        </w:r>
      </w:hyperlink>
      <w:r w:rsidR="00463336">
        <w:rPr>
          <w:rFonts w:eastAsia="Times New Roman" w:cstheme="minorHAnsi"/>
          <w:spacing w:val="5"/>
          <w:lang w:eastAsia="nl-NL"/>
        </w:rPr>
        <w:t xml:space="preserve">. </w:t>
      </w:r>
    </w:p>
    <w:p w14:paraId="1807C195" w14:textId="77777777" w:rsidR="00235B5F" w:rsidRPr="00BB4EBD" w:rsidRDefault="00BB4EBD" w:rsidP="00463336">
      <w:pPr>
        <w:pStyle w:val="Geenafstand"/>
        <w:rPr>
          <w:rFonts w:eastAsia="Times New Roman" w:cstheme="minorHAnsi"/>
          <w:color w:val="FF0000"/>
          <w:spacing w:val="5"/>
          <w:lang w:eastAsia="nl-NL"/>
        </w:rPr>
      </w:pPr>
      <w:r>
        <w:rPr>
          <w:rFonts w:eastAsia="Times New Roman" w:cstheme="minorHAnsi"/>
          <w:spacing w:val="5"/>
          <w:lang w:eastAsia="nl-NL"/>
        </w:rPr>
        <w:t xml:space="preserve"> </w:t>
      </w:r>
    </w:p>
    <w:p w14:paraId="7C9A3C34" w14:textId="77777777" w:rsidR="00883EEF" w:rsidRDefault="00883EEF" w:rsidP="00532CEA">
      <w:pPr>
        <w:pStyle w:val="Geenafstand"/>
        <w:rPr>
          <w:rFonts w:eastAsia="Times New Roman" w:cstheme="minorHAnsi"/>
          <w:spacing w:val="5"/>
          <w:lang w:eastAsia="nl-NL"/>
        </w:rPr>
      </w:pPr>
      <w:r w:rsidRPr="00532CEA">
        <w:rPr>
          <w:rFonts w:eastAsia="Times New Roman" w:cstheme="minorHAnsi"/>
          <w:spacing w:val="5"/>
          <w:lang w:eastAsia="nl-NL"/>
        </w:rPr>
        <w:t>Het kan</w:t>
      </w:r>
      <w:r w:rsidR="00235B5F" w:rsidRPr="00532CEA">
        <w:rPr>
          <w:rFonts w:eastAsia="Times New Roman" w:cstheme="minorHAnsi"/>
          <w:spacing w:val="5"/>
          <w:lang w:eastAsia="nl-NL"/>
        </w:rPr>
        <w:t xml:space="preserve"> </w:t>
      </w:r>
      <w:r w:rsidRPr="00532CEA">
        <w:rPr>
          <w:rFonts w:eastAsia="Times New Roman" w:cstheme="minorHAnsi"/>
          <w:spacing w:val="5"/>
          <w:lang w:eastAsia="nl-NL"/>
        </w:rPr>
        <w:t xml:space="preserve">zijn dat u op uw rekening iets andere tarieven ziet. Dat komt omdat de zorgverlener soms </w:t>
      </w:r>
      <w:r w:rsidR="00235B5F" w:rsidRPr="00532CEA">
        <w:rPr>
          <w:rFonts w:eastAsia="Times New Roman" w:cstheme="minorHAnsi"/>
          <w:spacing w:val="5"/>
          <w:lang w:eastAsia="nl-NL"/>
        </w:rPr>
        <w:t>(</w:t>
      </w:r>
      <w:r w:rsidRPr="00532CEA">
        <w:rPr>
          <w:rFonts w:eastAsia="Times New Roman" w:cstheme="minorHAnsi"/>
          <w:spacing w:val="5"/>
          <w:lang w:eastAsia="nl-NL"/>
        </w:rPr>
        <w:t>lagere</w:t>
      </w:r>
      <w:r w:rsidR="00235B5F" w:rsidRPr="00532CEA">
        <w:rPr>
          <w:rFonts w:eastAsia="Times New Roman" w:cstheme="minorHAnsi"/>
          <w:spacing w:val="5"/>
          <w:lang w:eastAsia="nl-NL"/>
        </w:rPr>
        <w:t xml:space="preserve">) </w:t>
      </w:r>
      <w:r w:rsidR="00FE456F" w:rsidRPr="00532CEA">
        <w:rPr>
          <w:rFonts w:eastAsia="Times New Roman" w:cstheme="minorHAnsi"/>
          <w:spacing w:val="5"/>
          <w:lang w:eastAsia="nl-NL"/>
        </w:rPr>
        <w:t>prijzen afspreekt met de zorgverlener.</w:t>
      </w:r>
      <w:r w:rsidRPr="00532CEA">
        <w:rPr>
          <w:rFonts w:eastAsia="Times New Roman" w:cstheme="minorHAnsi"/>
          <w:spacing w:val="5"/>
          <w:lang w:eastAsia="nl-NL"/>
        </w:rPr>
        <w:br/>
        <w:t>Wilt u weten welke tarieven er precies voor u gelden? Neem dan contact op met uw zorgverlener of met uw zorgverzekeraar.</w:t>
      </w:r>
    </w:p>
    <w:p w14:paraId="4404973E" w14:textId="77777777" w:rsidR="000854ED" w:rsidRDefault="000854ED" w:rsidP="00532CEA">
      <w:pPr>
        <w:pStyle w:val="Geenafstand"/>
        <w:rPr>
          <w:rFonts w:eastAsia="Times New Roman" w:cstheme="minorHAnsi"/>
          <w:spacing w:val="5"/>
          <w:lang w:eastAsia="nl-NL"/>
        </w:rPr>
      </w:pPr>
    </w:p>
    <w:sectPr w:rsidR="000854ED" w:rsidSect="00911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C0ACE"/>
    <w:multiLevelType w:val="hybridMultilevel"/>
    <w:tmpl w:val="E960AE76"/>
    <w:lvl w:ilvl="0" w:tplc="8B0A7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48D7"/>
    <w:multiLevelType w:val="multilevel"/>
    <w:tmpl w:val="660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D4"/>
    <w:rsid w:val="000559D0"/>
    <w:rsid w:val="000854ED"/>
    <w:rsid w:val="000C213A"/>
    <w:rsid w:val="00110912"/>
    <w:rsid w:val="00235B5F"/>
    <w:rsid w:val="00407F51"/>
    <w:rsid w:val="00463336"/>
    <w:rsid w:val="00532CEA"/>
    <w:rsid w:val="005568D4"/>
    <w:rsid w:val="005B22BA"/>
    <w:rsid w:val="005F1F04"/>
    <w:rsid w:val="005F6A24"/>
    <w:rsid w:val="00607BB0"/>
    <w:rsid w:val="006B752E"/>
    <w:rsid w:val="00883EEF"/>
    <w:rsid w:val="00911AD8"/>
    <w:rsid w:val="0097259B"/>
    <w:rsid w:val="00974CD4"/>
    <w:rsid w:val="00B14130"/>
    <w:rsid w:val="00B7520F"/>
    <w:rsid w:val="00BB4EBD"/>
    <w:rsid w:val="00BD09D5"/>
    <w:rsid w:val="00C9793F"/>
    <w:rsid w:val="00CC28C9"/>
    <w:rsid w:val="00E2430E"/>
    <w:rsid w:val="00E4750D"/>
    <w:rsid w:val="00E740AF"/>
    <w:rsid w:val="00EB3313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503C"/>
  <w15:docId w15:val="{4A6A22A4-54AF-8548-92F7-F3A66F23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11AD8"/>
  </w:style>
  <w:style w:type="paragraph" w:styleId="Kop1">
    <w:name w:val="heading 1"/>
    <w:basedOn w:val="Standaard"/>
    <w:link w:val="Kop1Char"/>
    <w:uiPriority w:val="9"/>
    <w:qFormat/>
    <w:rsid w:val="00883EEF"/>
    <w:pPr>
      <w:spacing w:after="100" w:afterAutospacing="1" w:line="240" w:lineRule="auto"/>
      <w:outlineLvl w:val="0"/>
    </w:pPr>
    <w:rPr>
      <w:rFonts w:ascii="inherit" w:eastAsia="Times New Roman" w:hAnsi="inherit" w:cs="Times New Roman"/>
      <w:color w:val="2E3035"/>
      <w:spacing w:val="12"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7F5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883EEF"/>
    <w:rPr>
      <w:rFonts w:ascii="inherit" w:eastAsia="Times New Roman" w:hAnsi="inherit" w:cs="Times New Roman"/>
      <w:color w:val="2E3035"/>
      <w:spacing w:val="12"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unhideWhenUsed/>
    <w:rsid w:val="00883EEF"/>
    <w:rPr>
      <w:strike w:val="0"/>
      <w:dstrike w:val="0"/>
      <w:color w:val="007BFF"/>
      <w:u w:val="none"/>
      <w:effect w:val="none"/>
      <w:shd w:val="clear" w:color="auto" w:fill="auto"/>
    </w:rPr>
  </w:style>
  <w:style w:type="paragraph" w:styleId="Geenafstand">
    <w:name w:val="No Spacing"/>
    <w:uiPriority w:val="1"/>
    <w:qFormat/>
    <w:rsid w:val="00532CEA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46333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4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1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rgprestatiemodel.nza.n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kamila abadi</cp:lastModifiedBy>
  <cp:revision>2</cp:revision>
  <dcterms:created xsi:type="dcterms:W3CDTF">2022-06-27T09:13:00Z</dcterms:created>
  <dcterms:modified xsi:type="dcterms:W3CDTF">2022-06-27T09:13:00Z</dcterms:modified>
</cp:coreProperties>
</file>